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15" w:rsidRPr="00DD66A1" w:rsidRDefault="00283D15" w:rsidP="00A73C62">
      <w:pPr>
        <w:tabs>
          <w:tab w:val="center" w:pos="331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DD66A1">
        <w:rPr>
          <w:rFonts w:ascii="Arial" w:hAnsi="Arial" w:cs="Arial"/>
          <w:bCs/>
          <w:sz w:val="22"/>
          <w:szCs w:val="22"/>
        </w:rPr>
        <w:t xml:space="preserve">Številka: </w:t>
      </w:r>
      <w:r w:rsidR="00FD1334">
        <w:rPr>
          <w:rFonts w:ascii="Arial" w:hAnsi="Arial" w:cs="Arial"/>
          <w:bCs/>
          <w:sz w:val="22"/>
          <w:szCs w:val="22"/>
        </w:rPr>
        <w:t>430-1/2025</w:t>
      </w:r>
      <w:r w:rsidR="00B33EDA" w:rsidRPr="00DD66A1">
        <w:rPr>
          <w:rFonts w:ascii="Arial" w:hAnsi="Arial" w:cs="Arial"/>
          <w:bCs/>
          <w:sz w:val="22"/>
          <w:szCs w:val="22"/>
        </w:rPr>
        <w:t>/1</w:t>
      </w:r>
    </w:p>
    <w:p w:rsidR="00283D15" w:rsidRPr="00A73C62" w:rsidRDefault="00283D15" w:rsidP="00A73C62">
      <w:pPr>
        <w:tabs>
          <w:tab w:val="center" w:pos="331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73C62">
        <w:rPr>
          <w:rFonts w:ascii="Arial" w:hAnsi="Arial" w:cs="Arial"/>
          <w:bCs/>
          <w:sz w:val="22"/>
          <w:szCs w:val="22"/>
        </w:rPr>
        <w:t xml:space="preserve">Datum: </w:t>
      </w:r>
      <w:r w:rsidR="00FD1334">
        <w:rPr>
          <w:rFonts w:ascii="Arial" w:hAnsi="Arial" w:cs="Arial"/>
          <w:bCs/>
          <w:sz w:val="22"/>
          <w:szCs w:val="22"/>
        </w:rPr>
        <w:t>25</w:t>
      </w:r>
      <w:r w:rsidR="009C21FA" w:rsidRPr="00A73C62">
        <w:rPr>
          <w:rFonts w:ascii="Arial" w:hAnsi="Arial" w:cs="Arial"/>
          <w:bCs/>
          <w:sz w:val="22"/>
          <w:szCs w:val="22"/>
        </w:rPr>
        <w:t>.</w:t>
      </w:r>
      <w:r w:rsidR="00A73C62">
        <w:rPr>
          <w:rFonts w:ascii="Arial" w:hAnsi="Arial" w:cs="Arial"/>
          <w:bCs/>
          <w:sz w:val="22"/>
          <w:szCs w:val="22"/>
        </w:rPr>
        <w:t xml:space="preserve"> </w:t>
      </w:r>
      <w:r w:rsidR="00445780">
        <w:rPr>
          <w:rFonts w:ascii="Arial" w:hAnsi="Arial" w:cs="Arial"/>
          <w:bCs/>
          <w:sz w:val="22"/>
          <w:szCs w:val="22"/>
        </w:rPr>
        <w:t>4</w:t>
      </w:r>
      <w:r w:rsidR="009C21FA" w:rsidRPr="00A73C62">
        <w:rPr>
          <w:rFonts w:ascii="Arial" w:hAnsi="Arial" w:cs="Arial"/>
          <w:bCs/>
          <w:sz w:val="22"/>
          <w:szCs w:val="22"/>
        </w:rPr>
        <w:t>.</w:t>
      </w:r>
      <w:r w:rsidR="00A73C62">
        <w:rPr>
          <w:rFonts w:ascii="Arial" w:hAnsi="Arial" w:cs="Arial"/>
          <w:bCs/>
          <w:sz w:val="22"/>
          <w:szCs w:val="22"/>
        </w:rPr>
        <w:t xml:space="preserve"> </w:t>
      </w:r>
      <w:r w:rsidR="00FD1334">
        <w:rPr>
          <w:rFonts w:ascii="Arial" w:hAnsi="Arial" w:cs="Arial"/>
          <w:bCs/>
          <w:sz w:val="22"/>
          <w:szCs w:val="22"/>
        </w:rPr>
        <w:t>2025</w:t>
      </w:r>
    </w:p>
    <w:p w:rsidR="009C21FA" w:rsidRPr="00A73C62" w:rsidRDefault="009C21FA" w:rsidP="00A73C62">
      <w:pPr>
        <w:tabs>
          <w:tab w:val="center" w:pos="331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C21FA" w:rsidRPr="00A73C62" w:rsidRDefault="00283D15" w:rsidP="00A73C62">
      <w:pPr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A73C62">
        <w:rPr>
          <w:rFonts w:ascii="Arial" w:hAnsi="Arial" w:cs="Arial"/>
          <w:b/>
          <w:bCs/>
          <w:sz w:val="28"/>
          <w:szCs w:val="22"/>
        </w:rPr>
        <w:t>RAZPIS ZA NAJEM</w:t>
      </w:r>
      <w:r w:rsidR="009C21FA" w:rsidRPr="00A73C62">
        <w:rPr>
          <w:rFonts w:ascii="Arial" w:hAnsi="Arial" w:cs="Arial"/>
          <w:b/>
          <w:bCs/>
          <w:sz w:val="28"/>
          <w:szCs w:val="22"/>
        </w:rPr>
        <w:t xml:space="preserve"> ŠOLSKIH PROSTOROV</w:t>
      </w:r>
    </w:p>
    <w:p w:rsidR="00177DBC" w:rsidRPr="00A73C62" w:rsidRDefault="009C21FA" w:rsidP="00A73C62">
      <w:pPr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A73C62">
        <w:rPr>
          <w:rFonts w:ascii="Arial" w:hAnsi="Arial" w:cs="Arial"/>
          <w:b/>
          <w:bCs/>
          <w:sz w:val="28"/>
          <w:szCs w:val="22"/>
        </w:rPr>
        <w:t>OSNOVNE ŠOLE</w:t>
      </w:r>
      <w:r w:rsidR="001E29F4" w:rsidRPr="00A73C62">
        <w:rPr>
          <w:rFonts w:ascii="Arial" w:hAnsi="Arial" w:cs="Arial"/>
          <w:b/>
          <w:bCs/>
          <w:sz w:val="28"/>
          <w:szCs w:val="22"/>
        </w:rPr>
        <w:t xml:space="preserve"> PRESERJE</w:t>
      </w:r>
      <w:r w:rsidRPr="00A73C62">
        <w:rPr>
          <w:rFonts w:ascii="Arial" w:hAnsi="Arial" w:cs="Arial"/>
          <w:b/>
          <w:bCs/>
          <w:sz w:val="28"/>
          <w:szCs w:val="22"/>
        </w:rPr>
        <w:t xml:space="preserve"> </w:t>
      </w:r>
      <w:r w:rsidR="00177DBC" w:rsidRPr="00A73C62">
        <w:rPr>
          <w:rFonts w:ascii="Arial" w:hAnsi="Arial" w:cs="Arial"/>
          <w:b/>
          <w:bCs/>
          <w:sz w:val="28"/>
          <w:szCs w:val="22"/>
        </w:rPr>
        <w:t>V ŠOLSKEM LETU 20</w:t>
      </w:r>
      <w:r w:rsidR="00FD1334">
        <w:rPr>
          <w:rFonts w:ascii="Arial" w:hAnsi="Arial" w:cs="Arial"/>
          <w:b/>
          <w:bCs/>
          <w:sz w:val="28"/>
          <w:szCs w:val="22"/>
        </w:rPr>
        <w:t>25</w:t>
      </w:r>
      <w:r w:rsidR="00177DBC" w:rsidRPr="00A73C62">
        <w:rPr>
          <w:rFonts w:ascii="Arial" w:hAnsi="Arial" w:cs="Arial"/>
          <w:b/>
          <w:bCs/>
          <w:sz w:val="28"/>
          <w:szCs w:val="22"/>
        </w:rPr>
        <w:t>/20</w:t>
      </w:r>
      <w:r w:rsidR="00FD1334">
        <w:rPr>
          <w:rFonts w:ascii="Arial" w:hAnsi="Arial" w:cs="Arial"/>
          <w:b/>
          <w:bCs/>
          <w:sz w:val="28"/>
          <w:szCs w:val="22"/>
        </w:rPr>
        <w:t>26</w:t>
      </w:r>
    </w:p>
    <w:p w:rsidR="00177DBC" w:rsidRPr="00A73C62" w:rsidRDefault="00177DBC" w:rsidP="00A73C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3C62">
        <w:rPr>
          <w:rFonts w:ascii="Arial" w:hAnsi="Arial" w:cs="Arial"/>
          <w:sz w:val="22"/>
          <w:szCs w:val="22"/>
        </w:rPr>
        <w:t> </w:t>
      </w:r>
    </w:p>
    <w:p w:rsidR="00A73C62" w:rsidRPr="001B3E7B" w:rsidRDefault="009C21FA" w:rsidP="00A73C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Na osnovi 8</w:t>
      </w:r>
      <w:r w:rsidR="00177DBC" w:rsidRPr="001B3E7B">
        <w:rPr>
          <w:rFonts w:ascii="Arial" w:hAnsi="Arial" w:cs="Arial"/>
          <w:sz w:val="20"/>
          <w:szCs w:val="20"/>
        </w:rPr>
        <w:t xml:space="preserve">. člena Pravilnika o </w:t>
      </w:r>
      <w:r w:rsidRPr="001B3E7B">
        <w:rPr>
          <w:rFonts w:ascii="Arial" w:hAnsi="Arial" w:cs="Arial"/>
          <w:sz w:val="20"/>
          <w:szCs w:val="20"/>
        </w:rPr>
        <w:t>prodaji blaga in storitev</w:t>
      </w:r>
      <w:r w:rsidR="00177DBC" w:rsidRPr="001B3E7B">
        <w:rPr>
          <w:rFonts w:ascii="Arial" w:hAnsi="Arial" w:cs="Arial"/>
          <w:sz w:val="20"/>
          <w:szCs w:val="20"/>
        </w:rPr>
        <w:t xml:space="preserve">, ki ga je sprejel Svet </w:t>
      </w:r>
      <w:r w:rsidRPr="001B3E7B">
        <w:rPr>
          <w:rFonts w:ascii="Arial" w:hAnsi="Arial" w:cs="Arial"/>
          <w:sz w:val="20"/>
          <w:szCs w:val="20"/>
        </w:rPr>
        <w:t>zavoda OŠ Preserje</w:t>
      </w:r>
      <w:r w:rsidR="00177DBC" w:rsidRPr="001B3E7B">
        <w:rPr>
          <w:rFonts w:ascii="Arial" w:hAnsi="Arial" w:cs="Arial"/>
          <w:sz w:val="20"/>
          <w:szCs w:val="20"/>
        </w:rPr>
        <w:t xml:space="preserve"> na svoji seji </w:t>
      </w:r>
      <w:r w:rsidRPr="001B3E7B">
        <w:rPr>
          <w:rFonts w:ascii="Arial" w:hAnsi="Arial" w:cs="Arial"/>
          <w:sz w:val="20"/>
          <w:szCs w:val="20"/>
        </w:rPr>
        <w:t>dne 4. 10. 2022</w:t>
      </w:r>
      <w:r w:rsidR="00177DBC" w:rsidRPr="001B3E7B">
        <w:rPr>
          <w:rFonts w:ascii="Arial" w:hAnsi="Arial" w:cs="Arial"/>
          <w:sz w:val="20"/>
          <w:szCs w:val="20"/>
        </w:rPr>
        <w:t xml:space="preserve">, razpisujemo oddajo šolskih prostorov za obdobje </w:t>
      </w:r>
      <w:r w:rsidR="00857E74" w:rsidRPr="001B3E7B">
        <w:rPr>
          <w:rFonts w:ascii="Arial" w:hAnsi="Arial" w:cs="Arial"/>
          <w:sz w:val="20"/>
          <w:szCs w:val="20"/>
        </w:rPr>
        <w:t xml:space="preserve">od </w:t>
      </w:r>
      <w:r w:rsidR="00177DBC" w:rsidRPr="001B3E7B">
        <w:rPr>
          <w:rFonts w:ascii="Arial" w:hAnsi="Arial" w:cs="Arial"/>
          <w:sz w:val="20"/>
          <w:szCs w:val="20"/>
        </w:rPr>
        <w:t xml:space="preserve"> </w:t>
      </w:r>
      <w:r w:rsidR="00857E74" w:rsidRPr="001B3E7B">
        <w:rPr>
          <w:rFonts w:ascii="Arial" w:hAnsi="Arial" w:cs="Arial"/>
          <w:sz w:val="20"/>
          <w:szCs w:val="20"/>
        </w:rPr>
        <w:t>1</w:t>
      </w:r>
      <w:r w:rsidR="00177DBC" w:rsidRPr="001B3E7B">
        <w:rPr>
          <w:rFonts w:ascii="Arial" w:hAnsi="Arial" w:cs="Arial"/>
          <w:sz w:val="20"/>
          <w:szCs w:val="20"/>
        </w:rPr>
        <w:t>. 9. 202</w:t>
      </w:r>
      <w:r w:rsidR="004765CB">
        <w:rPr>
          <w:rFonts w:ascii="Arial" w:hAnsi="Arial" w:cs="Arial"/>
          <w:sz w:val="20"/>
          <w:szCs w:val="20"/>
        </w:rPr>
        <w:t>5</w:t>
      </w:r>
      <w:r w:rsidR="00177DBC" w:rsidRPr="001B3E7B">
        <w:rPr>
          <w:rFonts w:ascii="Arial" w:hAnsi="Arial" w:cs="Arial"/>
          <w:sz w:val="20"/>
          <w:szCs w:val="20"/>
        </w:rPr>
        <w:t xml:space="preserve"> in 30. 6. 202</w:t>
      </w:r>
      <w:r w:rsidR="004765CB">
        <w:rPr>
          <w:rFonts w:ascii="Arial" w:hAnsi="Arial" w:cs="Arial"/>
          <w:sz w:val="20"/>
          <w:szCs w:val="20"/>
        </w:rPr>
        <w:t>6</w:t>
      </w:r>
      <w:r w:rsidR="00177DBC" w:rsidRPr="001B3E7B">
        <w:rPr>
          <w:rFonts w:ascii="Arial" w:hAnsi="Arial" w:cs="Arial"/>
          <w:sz w:val="20"/>
          <w:szCs w:val="20"/>
        </w:rPr>
        <w:t xml:space="preserve">. </w:t>
      </w:r>
    </w:p>
    <w:p w:rsidR="00A73C62" w:rsidRPr="001B3E7B" w:rsidRDefault="00A73C62" w:rsidP="00A73C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21FA" w:rsidRPr="00A60D79" w:rsidRDefault="009C21FA" w:rsidP="00A60D79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Predmet razpisa so naslednji šolski prostori, s katerimi razpolaga OŠ Preserje</w:t>
      </w:r>
      <w:r w:rsidR="00B33EDA">
        <w:rPr>
          <w:rFonts w:ascii="Arial" w:hAnsi="Arial" w:cs="Arial"/>
          <w:sz w:val="20"/>
          <w:szCs w:val="20"/>
        </w:rPr>
        <w:t>,</w:t>
      </w:r>
      <w:r w:rsidRPr="001B3E7B">
        <w:rPr>
          <w:rFonts w:ascii="Arial" w:hAnsi="Arial" w:cs="Arial"/>
          <w:sz w:val="20"/>
          <w:szCs w:val="20"/>
        </w:rPr>
        <w:t xml:space="preserve"> in sicer:</w:t>
      </w:r>
      <w:r w:rsidR="00A60D79">
        <w:rPr>
          <w:rFonts w:ascii="Arial" w:hAnsi="Arial" w:cs="Arial"/>
          <w:sz w:val="20"/>
          <w:szCs w:val="20"/>
        </w:rPr>
        <w:t xml:space="preserve"> </w:t>
      </w:r>
      <w:r w:rsidRPr="00A60D79">
        <w:rPr>
          <w:rFonts w:ascii="Arial" w:eastAsia="Times New Roman" w:hAnsi="Arial" w:cs="Arial"/>
          <w:sz w:val="20"/>
          <w:szCs w:val="20"/>
        </w:rPr>
        <w:t>učilnica,</w:t>
      </w:r>
      <w:r w:rsidR="00A60D79">
        <w:rPr>
          <w:rFonts w:ascii="Arial" w:eastAsia="Times New Roman" w:hAnsi="Arial" w:cs="Arial"/>
          <w:sz w:val="20"/>
          <w:szCs w:val="20"/>
        </w:rPr>
        <w:t xml:space="preserve"> </w:t>
      </w:r>
      <w:r w:rsidRPr="00A60D79">
        <w:rPr>
          <w:rFonts w:ascii="Arial" w:eastAsia="Times New Roman" w:hAnsi="Arial" w:cs="Arial"/>
          <w:sz w:val="20"/>
          <w:szCs w:val="20"/>
        </w:rPr>
        <w:t>mala telovadnica,</w:t>
      </w:r>
      <w:r w:rsidR="00A60D79">
        <w:rPr>
          <w:rFonts w:ascii="Arial" w:eastAsia="Times New Roman" w:hAnsi="Arial" w:cs="Arial"/>
          <w:sz w:val="20"/>
          <w:szCs w:val="20"/>
        </w:rPr>
        <w:t xml:space="preserve"> </w:t>
      </w:r>
      <w:r w:rsidRPr="00A60D79">
        <w:rPr>
          <w:rFonts w:ascii="Arial" w:eastAsia="Times New Roman" w:hAnsi="Arial" w:cs="Arial"/>
          <w:sz w:val="20"/>
          <w:szCs w:val="20"/>
        </w:rPr>
        <w:t>velika telovadnica</w:t>
      </w:r>
      <w:r w:rsidR="00177DBC" w:rsidRPr="00A60D79">
        <w:rPr>
          <w:rFonts w:ascii="Arial" w:eastAsia="Times New Roman" w:hAnsi="Arial" w:cs="Arial"/>
          <w:sz w:val="20"/>
          <w:szCs w:val="20"/>
        </w:rPr>
        <w:t>,</w:t>
      </w:r>
      <w:r w:rsidR="00A60D79">
        <w:rPr>
          <w:rFonts w:ascii="Arial" w:eastAsia="Times New Roman" w:hAnsi="Arial" w:cs="Arial"/>
          <w:sz w:val="20"/>
          <w:szCs w:val="20"/>
        </w:rPr>
        <w:t xml:space="preserve"> </w:t>
      </w:r>
      <w:r w:rsidRPr="00A60D79">
        <w:rPr>
          <w:rFonts w:ascii="Arial" w:eastAsia="Times New Roman" w:hAnsi="Arial" w:cs="Arial"/>
          <w:sz w:val="20"/>
          <w:szCs w:val="20"/>
        </w:rPr>
        <w:t>plezalna stena,</w:t>
      </w:r>
      <w:r w:rsidR="00A60D79">
        <w:rPr>
          <w:rFonts w:ascii="Arial" w:eastAsia="Times New Roman" w:hAnsi="Arial" w:cs="Arial"/>
          <w:sz w:val="20"/>
          <w:szCs w:val="20"/>
        </w:rPr>
        <w:t xml:space="preserve"> </w:t>
      </w:r>
      <w:r w:rsidRPr="00A60D79">
        <w:rPr>
          <w:rFonts w:ascii="Arial" w:eastAsia="Times New Roman" w:hAnsi="Arial" w:cs="Arial"/>
          <w:sz w:val="20"/>
          <w:szCs w:val="20"/>
        </w:rPr>
        <w:t>avla šole,</w:t>
      </w:r>
      <w:r w:rsidR="00A60D79">
        <w:rPr>
          <w:rFonts w:ascii="Arial" w:eastAsia="Times New Roman" w:hAnsi="Arial" w:cs="Arial"/>
          <w:sz w:val="20"/>
          <w:szCs w:val="20"/>
        </w:rPr>
        <w:t xml:space="preserve"> </w:t>
      </w:r>
      <w:r w:rsidRPr="00A60D79">
        <w:rPr>
          <w:rFonts w:ascii="Arial" w:eastAsia="Times New Roman" w:hAnsi="Arial" w:cs="Arial"/>
          <w:sz w:val="20"/>
          <w:szCs w:val="20"/>
        </w:rPr>
        <w:t>specialna učilnica.</w:t>
      </w:r>
    </w:p>
    <w:p w:rsidR="00A73C62" w:rsidRPr="001B3E7B" w:rsidRDefault="00A73C62" w:rsidP="00A73C62">
      <w:pPr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9C21FA" w:rsidRPr="001B3E7B" w:rsidRDefault="009C21FA" w:rsidP="00A73C62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Navedeni šolski pr</w:t>
      </w:r>
      <w:r w:rsidR="00FB4A2E">
        <w:rPr>
          <w:rFonts w:ascii="Arial" w:hAnsi="Arial" w:cs="Arial"/>
          <w:sz w:val="20"/>
          <w:szCs w:val="20"/>
        </w:rPr>
        <w:t>ostori so na voljo od 1. 9. 202</w:t>
      </w:r>
      <w:r w:rsidR="00E05F3C">
        <w:rPr>
          <w:rFonts w:ascii="Arial" w:hAnsi="Arial" w:cs="Arial"/>
          <w:sz w:val="20"/>
          <w:szCs w:val="20"/>
        </w:rPr>
        <w:t>5</w:t>
      </w:r>
      <w:r w:rsidR="00FB4A2E">
        <w:rPr>
          <w:rFonts w:ascii="Arial" w:hAnsi="Arial" w:cs="Arial"/>
          <w:sz w:val="20"/>
          <w:szCs w:val="20"/>
        </w:rPr>
        <w:t xml:space="preserve"> do 30. 6. 202</w:t>
      </w:r>
      <w:r w:rsidR="00E05F3C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1B3E7B">
        <w:rPr>
          <w:rFonts w:ascii="Arial" w:hAnsi="Arial" w:cs="Arial"/>
          <w:sz w:val="20"/>
          <w:szCs w:val="20"/>
        </w:rPr>
        <w:t xml:space="preserve">: </w:t>
      </w:r>
    </w:p>
    <w:p w:rsidR="009C21FA" w:rsidRPr="001B3E7B" w:rsidRDefault="0047706E" w:rsidP="00A73C62">
      <w:pPr>
        <w:pStyle w:val="Odstavekseznama"/>
        <w:numPr>
          <w:ilvl w:val="0"/>
          <w:numId w:val="9"/>
        </w:numPr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eastAsia="Times New Roman" w:hAnsi="Arial" w:cs="Arial"/>
          <w:sz w:val="20"/>
          <w:szCs w:val="20"/>
        </w:rPr>
        <w:t>od ponedeljka do petka: predvidoma od 15. do 23. ure,</w:t>
      </w:r>
    </w:p>
    <w:p w:rsidR="0047706E" w:rsidRPr="001B3E7B" w:rsidRDefault="0047706E" w:rsidP="00A73C62">
      <w:pPr>
        <w:pStyle w:val="Odstavekseznama"/>
        <w:numPr>
          <w:ilvl w:val="0"/>
          <w:numId w:val="9"/>
        </w:numPr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eastAsia="Times New Roman" w:hAnsi="Arial" w:cs="Arial"/>
          <w:sz w:val="20"/>
          <w:szCs w:val="20"/>
        </w:rPr>
        <w:t>ob pouka prostih dnevih – po dogovoru (sobote, nedelje, čas šolskih počitnic): predvidoma od 8. do 23. ure</w:t>
      </w:r>
      <w:r w:rsidR="0038601D" w:rsidRPr="001B3E7B">
        <w:rPr>
          <w:rFonts w:ascii="Arial" w:eastAsia="Times New Roman" w:hAnsi="Arial" w:cs="Arial"/>
          <w:sz w:val="20"/>
          <w:szCs w:val="20"/>
        </w:rPr>
        <w:t>.</w:t>
      </w:r>
    </w:p>
    <w:p w:rsidR="0038601D" w:rsidRPr="001B3E7B" w:rsidRDefault="0038601D" w:rsidP="0038601D">
      <w:pPr>
        <w:pStyle w:val="Odstavekseznama"/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:rsidR="0047706E" w:rsidRPr="001B3E7B" w:rsidRDefault="0047706E" w:rsidP="00A73C62">
      <w:pPr>
        <w:spacing w:line="360" w:lineRule="auto"/>
        <w:ind w:left="349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eastAsia="Times New Roman" w:hAnsi="Arial" w:cs="Arial"/>
          <w:sz w:val="20"/>
          <w:szCs w:val="20"/>
        </w:rPr>
        <w:t>V času, ko v šolskih prostorih potekajo šolske dejavnosti, tekmovanja in prireditve, si Osnovna šola Preserje pr</w:t>
      </w:r>
      <w:r w:rsidR="00294568">
        <w:rPr>
          <w:rFonts w:ascii="Arial" w:eastAsia="Times New Roman" w:hAnsi="Arial" w:cs="Arial"/>
          <w:sz w:val="20"/>
          <w:szCs w:val="20"/>
        </w:rPr>
        <w:t>idržuje pravico, da najemniku v</w:t>
      </w:r>
      <w:r w:rsidRPr="001B3E7B">
        <w:rPr>
          <w:rFonts w:ascii="Arial" w:eastAsia="Times New Roman" w:hAnsi="Arial" w:cs="Arial"/>
          <w:sz w:val="20"/>
          <w:szCs w:val="20"/>
        </w:rPr>
        <w:t>naprej odpove termin.</w:t>
      </w:r>
      <w:r w:rsidR="00480168">
        <w:rPr>
          <w:rFonts w:ascii="Arial" w:eastAsia="Times New Roman" w:hAnsi="Arial" w:cs="Arial"/>
          <w:sz w:val="20"/>
          <w:szCs w:val="20"/>
        </w:rPr>
        <w:t xml:space="preserve"> V tem primeru se uporabnina ne bo zaračunala.</w:t>
      </w:r>
    </w:p>
    <w:p w:rsidR="0038601D" w:rsidRPr="001B3E7B" w:rsidRDefault="0038601D" w:rsidP="00A73C62">
      <w:pPr>
        <w:spacing w:line="360" w:lineRule="auto"/>
        <w:ind w:left="349"/>
        <w:jc w:val="both"/>
        <w:rPr>
          <w:rFonts w:ascii="Arial" w:eastAsia="Times New Roman" w:hAnsi="Arial" w:cs="Arial"/>
          <w:sz w:val="20"/>
          <w:szCs w:val="20"/>
        </w:rPr>
      </w:pPr>
    </w:p>
    <w:p w:rsidR="0038601D" w:rsidRPr="001B3E7B" w:rsidRDefault="0047706E" w:rsidP="0038601D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eastAsia="Times New Roman" w:hAnsi="Arial" w:cs="Arial"/>
          <w:sz w:val="20"/>
          <w:szCs w:val="20"/>
        </w:rPr>
        <w:t>Prednost pri izbiri prostih terminov za najem šolskih prostorov bodo imeli najemniki</w:t>
      </w:r>
      <w:r w:rsidR="00A73C62" w:rsidRPr="001B3E7B">
        <w:rPr>
          <w:rFonts w:ascii="Arial" w:eastAsia="Times New Roman" w:hAnsi="Arial" w:cs="Arial"/>
          <w:sz w:val="20"/>
          <w:szCs w:val="20"/>
        </w:rPr>
        <w:t xml:space="preserve"> iz občine Brezovica, le ti pa po naslednjem vrstnem redu</w:t>
      </w:r>
      <w:r w:rsidRPr="001B3E7B">
        <w:rPr>
          <w:rFonts w:ascii="Arial" w:eastAsia="Times New Roman" w:hAnsi="Arial" w:cs="Arial"/>
          <w:sz w:val="20"/>
          <w:szCs w:val="20"/>
        </w:rPr>
        <w:t>:</w:t>
      </w:r>
    </w:p>
    <w:p w:rsidR="0038601D" w:rsidRPr="001B3E7B" w:rsidRDefault="00A73C62" w:rsidP="0038601D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športna društva, ki izvajajo aktivnosti letnega programa športa;</w:t>
      </w:r>
    </w:p>
    <w:p w:rsidR="0038601D" w:rsidRPr="001B3E7B" w:rsidRDefault="00A73C62" w:rsidP="0038601D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izvajalci športnih programov, ki izvajajo programe interesne športne vzgoje otrok in mladine;</w:t>
      </w:r>
    </w:p>
    <w:p w:rsidR="0038601D" w:rsidRPr="001B3E7B" w:rsidRDefault="00A73C62" w:rsidP="0038601D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izvajalci športnih programov, ki izvajajo programe športne vzgoje otrok in mladine, usmerjenih v kakovostni ali vrhunski šport;</w:t>
      </w:r>
    </w:p>
    <w:p w:rsidR="0038601D" w:rsidRPr="001B3E7B" w:rsidRDefault="00A73C62" w:rsidP="0038601D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izvajalci športnih programov, ki izvajajo programe, ki organizirajo aktivnosti za odrasle, ki so usmerjeni v kakovostni in vrhunski šport;</w:t>
      </w:r>
    </w:p>
    <w:p w:rsidR="0047706E" w:rsidRPr="00E81594" w:rsidRDefault="00A73C62" w:rsidP="0038601D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izvajalci, ki izvajajo športno rekreacijo</w:t>
      </w:r>
      <w:r w:rsidR="0038601D" w:rsidRPr="001B3E7B">
        <w:rPr>
          <w:rFonts w:ascii="Arial" w:hAnsi="Arial" w:cs="Arial"/>
          <w:sz w:val="20"/>
          <w:szCs w:val="20"/>
        </w:rPr>
        <w:t>;</w:t>
      </w:r>
    </w:p>
    <w:p w:rsidR="00E81594" w:rsidRPr="001B3E7B" w:rsidRDefault="00E81594" w:rsidP="00E81594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najemniki, ki bodo najeli prostore za obdo</w:t>
      </w:r>
      <w:r w:rsidR="004F0833">
        <w:rPr>
          <w:rFonts w:ascii="Arial" w:hAnsi="Arial" w:cs="Arial"/>
          <w:sz w:val="20"/>
          <w:szCs w:val="20"/>
        </w:rPr>
        <w:t>bje od 1. 9. 2025 do 30. 6. 2026</w:t>
      </w:r>
      <w:r w:rsidRPr="001B3E7B">
        <w:rPr>
          <w:rFonts w:ascii="Arial" w:hAnsi="Arial" w:cs="Arial"/>
          <w:sz w:val="20"/>
          <w:szCs w:val="20"/>
        </w:rPr>
        <w:t xml:space="preserve"> oz. za najmanj 8 mesecev;</w:t>
      </w:r>
    </w:p>
    <w:p w:rsidR="00E81594" w:rsidRPr="00E81594" w:rsidRDefault="00E81594" w:rsidP="00E81594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 xml:space="preserve">najemniki, ki imajo </w:t>
      </w:r>
      <w:r w:rsidR="00294568" w:rsidRPr="001B3E7B">
        <w:rPr>
          <w:rFonts w:ascii="Arial" w:hAnsi="Arial" w:cs="Arial"/>
          <w:sz w:val="20"/>
          <w:szCs w:val="20"/>
        </w:rPr>
        <w:t xml:space="preserve">najkasneje do konca roka za prijavo oz. oddajo vlog </w:t>
      </w:r>
      <w:r w:rsidRPr="001B3E7B">
        <w:rPr>
          <w:rFonts w:ascii="Arial" w:hAnsi="Arial" w:cs="Arial"/>
          <w:sz w:val="20"/>
          <w:szCs w:val="20"/>
        </w:rPr>
        <w:t>poravnane vse finančne in druge obveznosti iz naslova naj</w:t>
      </w:r>
      <w:r w:rsidR="00181767">
        <w:rPr>
          <w:rFonts w:ascii="Arial" w:hAnsi="Arial" w:cs="Arial"/>
          <w:sz w:val="20"/>
          <w:szCs w:val="20"/>
        </w:rPr>
        <w:t>emnine do Osnovne šole Preserje.</w:t>
      </w:r>
    </w:p>
    <w:p w:rsidR="0038601D" w:rsidRPr="001B3E7B" w:rsidRDefault="0038601D" w:rsidP="00FF3A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2570" w:rsidRPr="001B3E7B" w:rsidRDefault="00EA2570" w:rsidP="00EA2570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 xml:space="preserve">Vloga za prijavo na razpis mora obvezno vsebovati podatke, ki jih določa obrazec </w:t>
      </w:r>
      <w:r w:rsidR="00D8668C" w:rsidRPr="001B3E7B">
        <w:rPr>
          <w:rFonts w:ascii="Arial" w:hAnsi="Arial" w:cs="Arial"/>
          <w:sz w:val="20"/>
          <w:szCs w:val="20"/>
        </w:rPr>
        <w:t>»</w:t>
      </w:r>
      <w:r w:rsidRPr="001B3E7B">
        <w:rPr>
          <w:rFonts w:ascii="Arial" w:hAnsi="Arial" w:cs="Arial"/>
          <w:sz w:val="20"/>
          <w:szCs w:val="20"/>
        </w:rPr>
        <w:t>VLOGA</w:t>
      </w:r>
      <w:r w:rsidR="00FB4A2E">
        <w:rPr>
          <w:rFonts w:ascii="Arial" w:hAnsi="Arial" w:cs="Arial"/>
          <w:sz w:val="20"/>
          <w:szCs w:val="20"/>
        </w:rPr>
        <w:t xml:space="preserve"> ZA NAJEM </w:t>
      </w:r>
      <w:r w:rsidR="001F4828">
        <w:rPr>
          <w:rFonts w:ascii="Arial" w:hAnsi="Arial" w:cs="Arial"/>
          <w:sz w:val="20"/>
          <w:szCs w:val="20"/>
        </w:rPr>
        <w:t xml:space="preserve">ŠOLSKIH PROSTOROV OŠ PRESERJE </w:t>
      </w:r>
      <w:r w:rsidR="004F0833">
        <w:rPr>
          <w:rFonts w:ascii="Arial" w:hAnsi="Arial" w:cs="Arial"/>
          <w:sz w:val="20"/>
          <w:szCs w:val="20"/>
        </w:rPr>
        <w:t>2025</w:t>
      </w:r>
      <w:r w:rsidR="009A2488">
        <w:rPr>
          <w:rFonts w:ascii="Arial" w:hAnsi="Arial" w:cs="Arial"/>
          <w:sz w:val="20"/>
          <w:szCs w:val="20"/>
        </w:rPr>
        <w:t>_</w:t>
      </w:r>
      <w:r w:rsidR="004F0833">
        <w:rPr>
          <w:rFonts w:ascii="Arial" w:hAnsi="Arial" w:cs="Arial"/>
          <w:sz w:val="20"/>
          <w:szCs w:val="20"/>
        </w:rPr>
        <w:t>26</w:t>
      </w:r>
      <w:r w:rsidR="001F4828">
        <w:rPr>
          <w:rFonts w:ascii="Arial" w:hAnsi="Arial" w:cs="Arial"/>
          <w:sz w:val="20"/>
          <w:szCs w:val="20"/>
        </w:rPr>
        <w:t>«</w:t>
      </w:r>
      <w:r w:rsidRPr="001B3E7B">
        <w:rPr>
          <w:rFonts w:ascii="Arial" w:hAnsi="Arial" w:cs="Arial"/>
          <w:sz w:val="20"/>
          <w:szCs w:val="20"/>
        </w:rPr>
        <w:t>:</w:t>
      </w:r>
    </w:p>
    <w:p w:rsidR="00EA2570" w:rsidRPr="001B3E7B" w:rsidRDefault="00EA2570" w:rsidP="00EA2570">
      <w:pPr>
        <w:pStyle w:val="Odstavekseznama"/>
        <w:numPr>
          <w:ilvl w:val="0"/>
          <w:numId w:val="9"/>
        </w:numPr>
        <w:spacing w:line="36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naziv in naslov najemnika,</w:t>
      </w:r>
    </w:p>
    <w:p w:rsidR="00EA2570" w:rsidRPr="001B3E7B" w:rsidRDefault="00181767" w:rsidP="00EA2570">
      <w:pPr>
        <w:pStyle w:val="Odstavekseznama"/>
        <w:numPr>
          <w:ilvl w:val="0"/>
          <w:numId w:val="9"/>
        </w:numPr>
        <w:spacing w:line="36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priimek, ime, naslov, telefonska številka</w:t>
      </w:r>
      <w:r w:rsidR="00EA2570" w:rsidRPr="001B3E7B">
        <w:rPr>
          <w:rFonts w:ascii="Arial" w:hAnsi="Arial" w:cs="Arial"/>
          <w:sz w:val="20"/>
          <w:szCs w:val="20"/>
        </w:rPr>
        <w:t xml:space="preserve"> in elektronski naslov odgovorne osebe,</w:t>
      </w:r>
    </w:p>
    <w:p w:rsidR="00EA2570" w:rsidRPr="001B3E7B" w:rsidRDefault="00EA2570" w:rsidP="00EA2570">
      <w:pPr>
        <w:pStyle w:val="Odstavekseznama"/>
        <w:numPr>
          <w:ilvl w:val="0"/>
          <w:numId w:val="9"/>
        </w:numPr>
        <w:spacing w:line="36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p</w:t>
      </w:r>
      <w:r w:rsidR="003B7762">
        <w:rPr>
          <w:rFonts w:ascii="Arial" w:hAnsi="Arial" w:cs="Arial"/>
          <w:sz w:val="20"/>
          <w:szCs w:val="20"/>
        </w:rPr>
        <w:t>riimek, ime, naslov</w:t>
      </w:r>
      <w:r w:rsidR="00181767">
        <w:rPr>
          <w:rFonts w:ascii="Arial" w:hAnsi="Arial" w:cs="Arial"/>
          <w:sz w:val="20"/>
          <w:szCs w:val="20"/>
        </w:rPr>
        <w:t>, telefonska številka</w:t>
      </w:r>
      <w:r w:rsidRPr="001B3E7B">
        <w:rPr>
          <w:rFonts w:ascii="Arial" w:hAnsi="Arial" w:cs="Arial"/>
          <w:sz w:val="20"/>
          <w:szCs w:val="20"/>
        </w:rPr>
        <w:t xml:space="preserve"> in elektronski naslov pooblaščene osebe,</w:t>
      </w:r>
    </w:p>
    <w:p w:rsidR="00EA2570" w:rsidRPr="001B3E7B" w:rsidRDefault="00EA2570" w:rsidP="00EA2570">
      <w:pPr>
        <w:pStyle w:val="Odstavekseznama"/>
        <w:numPr>
          <w:ilvl w:val="0"/>
          <w:numId w:val="9"/>
        </w:numPr>
        <w:spacing w:line="36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eastAsia="Times New Roman" w:hAnsi="Arial" w:cs="Arial"/>
          <w:sz w:val="20"/>
          <w:szCs w:val="20"/>
        </w:rPr>
        <w:t>naziv in naslov prejemnika računov za najem šolskih prostorov,</w:t>
      </w:r>
    </w:p>
    <w:p w:rsidR="00EA2570" w:rsidRPr="001B3E7B" w:rsidRDefault="00181767" w:rsidP="00EA2570">
      <w:pPr>
        <w:pStyle w:val="Odstavekseznama"/>
        <w:numPr>
          <w:ilvl w:val="0"/>
          <w:numId w:val="9"/>
        </w:numPr>
        <w:spacing w:line="36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davčna številka</w:t>
      </w:r>
      <w:r w:rsidR="00EA2570" w:rsidRPr="001B3E7B">
        <w:rPr>
          <w:rFonts w:ascii="Arial" w:eastAsia="Times New Roman" w:hAnsi="Arial" w:cs="Arial"/>
          <w:sz w:val="20"/>
          <w:szCs w:val="20"/>
        </w:rPr>
        <w:t>,</w:t>
      </w:r>
    </w:p>
    <w:p w:rsidR="00EA2570" w:rsidRPr="001B3E7B" w:rsidRDefault="00EA2570" w:rsidP="00EA2570">
      <w:pPr>
        <w:pStyle w:val="Odstavekseznama"/>
        <w:numPr>
          <w:ilvl w:val="0"/>
          <w:numId w:val="9"/>
        </w:numPr>
        <w:spacing w:line="36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eastAsia="Times New Roman" w:hAnsi="Arial" w:cs="Arial"/>
          <w:sz w:val="20"/>
          <w:szCs w:val="20"/>
        </w:rPr>
        <w:t>želeni termin, rezervni termin,</w:t>
      </w:r>
      <w:r w:rsidR="00791EB0">
        <w:rPr>
          <w:rFonts w:ascii="Arial" w:eastAsia="Times New Roman" w:hAnsi="Arial" w:cs="Arial"/>
          <w:sz w:val="20"/>
          <w:szCs w:val="20"/>
        </w:rPr>
        <w:t xml:space="preserve"> obdobje najema,</w:t>
      </w:r>
    </w:p>
    <w:p w:rsidR="00EA2570" w:rsidRPr="001B3E7B" w:rsidRDefault="00EA2570" w:rsidP="00EA2570">
      <w:pPr>
        <w:pStyle w:val="Odstavekseznama"/>
        <w:numPr>
          <w:ilvl w:val="0"/>
          <w:numId w:val="9"/>
        </w:numPr>
        <w:spacing w:line="36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eastAsia="Times New Roman" w:hAnsi="Arial" w:cs="Arial"/>
          <w:sz w:val="20"/>
          <w:szCs w:val="20"/>
        </w:rPr>
        <w:t xml:space="preserve">oblika </w:t>
      </w:r>
      <w:r w:rsidR="00791EB0">
        <w:rPr>
          <w:rFonts w:ascii="Arial" w:eastAsia="Times New Roman" w:hAnsi="Arial" w:cs="Arial"/>
          <w:sz w:val="20"/>
          <w:szCs w:val="20"/>
        </w:rPr>
        <w:t xml:space="preserve">in opis </w:t>
      </w:r>
      <w:r w:rsidRPr="001B3E7B">
        <w:rPr>
          <w:rFonts w:ascii="Arial" w:eastAsia="Times New Roman" w:hAnsi="Arial" w:cs="Arial"/>
          <w:sz w:val="20"/>
          <w:szCs w:val="20"/>
        </w:rPr>
        <w:t>rekreacije (vrsta/dejavnost),</w:t>
      </w:r>
    </w:p>
    <w:p w:rsidR="00EA2570" w:rsidRPr="001B3E7B" w:rsidRDefault="00EA2570" w:rsidP="00EA2570">
      <w:pPr>
        <w:pStyle w:val="Odstavekseznama"/>
        <w:numPr>
          <w:ilvl w:val="0"/>
          <w:numId w:val="9"/>
        </w:numPr>
        <w:spacing w:line="36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eastAsia="Times New Roman" w:hAnsi="Arial" w:cs="Arial"/>
          <w:sz w:val="20"/>
          <w:szCs w:val="20"/>
        </w:rPr>
        <w:t>predvideno število udeležencev</w:t>
      </w:r>
      <w:r w:rsidR="000B5442">
        <w:rPr>
          <w:rFonts w:ascii="Arial" w:eastAsia="Times New Roman" w:hAnsi="Arial" w:cs="Arial"/>
          <w:sz w:val="20"/>
          <w:szCs w:val="20"/>
        </w:rPr>
        <w:t>, starostna skupina</w:t>
      </w:r>
      <w:r w:rsidRPr="001B3E7B">
        <w:rPr>
          <w:rFonts w:ascii="Arial" w:eastAsia="Times New Roman" w:hAnsi="Arial" w:cs="Arial"/>
          <w:sz w:val="20"/>
          <w:szCs w:val="20"/>
        </w:rPr>
        <w:t>.</w:t>
      </w:r>
    </w:p>
    <w:p w:rsidR="00EA2570" w:rsidRPr="001B3E7B" w:rsidRDefault="00EA2570" w:rsidP="00EA257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B3E7B" w:rsidRPr="001B3E7B" w:rsidRDefault="00EA2570" w:rsidP="001B3E7B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>Rok za prijavo oz</w:t>
      </w:r>
      <w:r w:rsidR="00FD1334">
        <w:rPr>
          <w:rFonts w:ascii="Arial" w:hAnsi="Arial" w:cs="Arial"/>
          <w:sz w:val="20"/>
          <w:szCs w:val="20"/>
        </w:rPr>
        <w:t>iroma oddajo vlog je 30. 6. 2025</w:t>
      </w:r>
      <w:r w:rsidRPr="001B3E7B">
        <w:rPr>
          <w:rFonts w:ascii="Arial" w:hAnsi="Arial" w:cs="Arial"/>
          <w:sz w:val="20"/>
          <w:szCs w:val="20"/>
        </w:rPr>
        <w:t>. Vlogo</w:t>
      </w:r>
      <w:r w:rsidR="00D8668C" w:rsidRPr="001B3E7B">
        <w:rPr>
          <w:rFonts w:ascii="Arial" w:hAnsi="Arial" w:cs="Arial"/>
          <w:sz w:val="20"/>
          <w:szCs w:val="20"/>
        </w:rPr>
        <w:t xml:space="preserve"> (v prilogi)</w:t>
      </w:r>
      <w:r w:rsidRPr="001B3E7B">
        <w:rPr>
          <w:rFonts w:ascii="Arial" w:hAnsi="Arial" w:cs="Arial"/>
          <w:sz w:val="20"/>
          <w:szCs w:val="20"/>
        </w:rPr>
        <w:t xml:space="preserve"> lahko oddate po elektronski pošti na naslov: </w:t>
      </w:r>
      <w:hyperlink r:id="rId7" w:history="1">
        <w:r w:rsidRPr="001B3E7B">
          <w:rPr>
            <w:rStyle w:val="Hiperpovezava"/>
            <w:rFonts w:ascii="Arial" w:hAnsi="Arial" w:cs="Arial"/>
            <w:sz w:val="20"/>
            <w:szCs w:val="20"/>
          </w:rPr>
          <w:t>os.preserje@guest.arnes.si</w:t>
        </w:r>
      </w:hyperlink>
      <w:r w:rsidR="00D8668C" w:rsidRPr="001B3E7B">
        <w:rPr>
          <w:rFonts w:ascii="Arial" w:hAnsi="Arial" w:cs="Arial"/>
          <w:sz w:val="20"/>
          <w:szCs w:val="20"/>
        </w:rPr>
        <w:t>, zadeva: »Razpis za najem šolskih prostorov«</w:t>
      </w:r>
      <w:r w:rsidR="001B3E7B" w:rsidRPr="001B3E7B">
        <w:rPr>
          <w:rFonts w:ascii="Arial" w:hAnsi="Arial" w:cs="Arial"/>
          <w:sz w:val="20"/>
          <w:szCs w:val="20"/>
        </w:rPr>
        <w:t xml:space="preserve">. </w:t>
      </w:r>
      <w:r w:rsidRPr="001B3E7B">
        <w:rPr>
          <w:rFonts w:ascii="Arial" w:hAnsi="Arial" w:cs="Arial"/>
          <w:sz w:val="20"/>
          <w:szCs w:val="20"/>
        </w:rPr>
        <w:t>Vloga, ki ne bo napisana in oddana na predpisanem obrazcu</w:t>
      </w:r>
      <w:r w:rsidR="00D8668C" w:rsidRPr="001B3E7B">
        <w:rPr>
          <w:rFonts w:ascii="Arial" w:hAnsi="Arial" w:cs="Arial"/>
          <w:sz w:val="20"/>
          <w:szCs w:val="20"/>
        </w:rPr>
        <w:t>, ne bo upoštevana. Prijave po roku bodo upoštevane le, če razpisani šolski prostori ne bodo zasedeni v vseh razpisanih terminih.</w:t>
      </w:r>
    </w:p>
    <w:p w:rsidR="001B3E7B" w:rsidRPr="001B3E7B" w:rsidRDefault="001B3E7B" w:rsidP="001B3E7B">
      <w:pPr>
        <w:pStyle w:val="Odstavekseznama"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1B3E7B" w:rsidRPr="001B3E7B" w:rsidRDefault="001B3E7B" w:rsidP="001B3E7B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1B3E7B">
        <w:rPr>
          <w:rFonts w:ascii="Arial" w:eastAsia="Times New Roman" w:hAnsi="Arial" w:cs="Arial"/>
          <w:sz w:val="20"/>
          <w:szCs w:val="20"/>
        </w:rPr>
        <w:t>O dodelitvi termina bodo pro</w:t>
      </w:r>
      <w:r w:rsidR="00FD1334">
        <w:rPr>
          <w:rFonts w:ascii="Arial" w:eastAsia="Times New Roman" w:hAnsi="Arial" w:cs="Arial"/>
          <w:sz w:val="20"/>
          <w:szCs w:val="20"/>
        </w:rPr>
        <w:t>silci obveščeni najkasneje do 31</w:t>
      </w:r>
      <w:r w:rsidRPr="001B3E7B">
        <w:rPr>
          <w:rFonts w:ascii="Arial" w:eastAsia="Times New Roman" w:hAnsi="Arial" w:cs="Arial"/>
          <w:sz w:val="20"/>
          <w:szCs w:val="20"/>
        </w:rPr>
        <w:t xml:space="preserve">. </w:t>
      </w:r>
      <w:r w:rsidR="00480168">
        <w:rPr>
          <w:rFonts w:ascii="Arial" w:eastAsia="Times New Roman" w:hAnsi="Arial" w:cs="Arial"/>
          <w:sz w:val="20"/>
          <w:szCs w:val="20"/>
        </w:rPr>
        <w:t>7</w:t>
      </w:r>
      <w:r w:rsidR="00FD1334">
        <w:rPr>
          <w:rFonts w:ascii="Arial" w:eastAsia="Times New Roman" w:hAnsi="Arial" w:cs="Arial"/>
          <w:sz w:val="20"/>
          <w:szCs w:val="20"/>
        </w:rPr>
        <w:t>. 2025</w:t>
      </w:r>
      <w:r w:rsidRPr="001B3E7B">
        <w:rPr>
          <w:rFonts w:ascii="Arial" w:eastAsia="Times New Roman" w:hAnsi="Arial" w:cs="Arial"/>
          <w:sz w:val="20"/>
          <w:szCs w:val="20"/>
        </w:rPr>
        <w:t>.</w:t>
      </w:r>
    </w:p>
    <w:p w:rsidR="001B3E7B" w:rsidRPr="001B3E7B" w:rsidRDefault="001B3E7B" w:rsidP="001B3E7B">
      <w:pPr>
        <w:pStyle w:val="Odstavekseznama"/>
        <w:rPr>
          <w:rFonts w:ascii="Arial" w:hAnsi="Arial" w:cs="Arial"/>
          <w:sz w:val="20"/>
          <w:szCs w:val="20"/>
        </w:rPr>
      </w:pPr>
    </w:p>
    <w:p w:rsidR="001B3E7B" w:rsidRPr="00A60D79" w:rsidRDefault="001B3E7B" w:rsidP="001B3E7B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Osnovna šola Preserje bo z najemniki sklenila najemne pogodbe, v katerih bo uredila medsebojne odnose glede najema šolskih prostorov</w:t>
      </w:r>
      <w:r w:rsidR="00A60D79">
        <w:rPr>
          <w:rFonts w:ascii="Arial" w:hAnsi="Arial" w:cs="Arial"/>
          <w:sz w:val="20"/>
          <w:szCs w:val="20"/>
        </w:rPr>
        <w:t>.</w:t>
      </w:r>
    </w:p>
    <w:p w:rsidR="00A60D79" w:rsidRPr="00A60D79" w:rsidRDefault="00A60D79" w:rsidP="00A60D79">
      <w:pPr>
        <w:pStyle w:val="Odstavekseznama"/>
        <w:rPr>
          <w:rFonts w:ascii="Arial" w:eastAsia="Times New Roman" w:hAnsi="Arial" w:cs="Arial"/>
          <w:sz w:val="20"/>
          <w:szCs w:val="20"/>
        </w:rPr>
      </w:pPr>
    </w:p>
    <w:p w:rsidR="00A60D79" w:rsidRDefault="00A60D79" w:rsidP="001B3E7B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Plačilo najemnine je v enkratnem znesku ali v skladu z dogovorom</w:t>
      </w:r>
      <w:r w:rsidR="003B7E48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in to za celotno obdobje najema. Najemnina se bo zar</w:t>
      </w:r>
      <w:r w:rsidR="003B7E48">
        <w:rPr>
          <w:rFonts w:ascii="Arial" w:eastAsia="Times New Roman" w:hAnsi="Arial" w:cs="Arial"/>
          <w:sz w:val="20"/>
          <w:szCs w:val="20"/>
        </w:rPr>
        <w:t>ačunavala za vse termine najema</w:t>
      </w:r>
      <w:r>
        <w:rPr>
          <w:rFonts w:ascii="Arial" w:eastAsia="Times New Roman" w:hAnsi="Arial" w:cs="Arial"/>
          <w:sz w:val="20"/>
          <w:szCs w:val="20"/>
        </w:rPr>
        <w:t xml:space="preserve"> ne glede na to, ali je najemnik prostor koristil ali ne.</w:t>
      </w:r>
    </w:p>
    <w:p w:rsidR="00A60D79" w:rsidRPr="00A60D79" w:rsidRDefault="00A60D79" w:rsidP="00A60D79">
      <w:pPr>
        <w:pStyle w:val="Odstavekseznama"/>
        <w:rPr>
          <w:rFonts w:ascii="Arial" w:eastAsia="Times New Roman" w:hAnsi="Arial" w:cs="Arial"/>
          <w:sz w:val="20"/>
          <w:szCs w:val="20"/>
        </w:rPr>
      </w:pPr>
    </w:p>
    <w:p w:rsidR="00A60D79" w:rsidRDefault="00A60D79" w:rsidP="001B3E7B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Morebitno oddajanje prostorov s strani najemnika drugemu najemniku (podnajem) ni dovoljeno in bo pomenilo takojšnjo prekinitev pogodbe.</w:t>
      </w:r>
    </w:p>
    <w:p w:rsidR="00A60D79" w:rsidRPr="00A60D79" w:rsidRDefault="00A60D79" w:rsidP="00A60D79">
      <w:pPr>
        <w:pStyle w:val="Odstavekseznama"/>
        <w:rPr>
          <w:rFonts w:ascii="Arial" w:eastAsia="Times New Roman" w:hAnsi="Arial" w:cs="Arial"/>
          <w:sz w:val="20"/>
          <w:szCs w:val="20"/>
        </w:rPr>
      </w:pPr>
    </w:p>
    <w:p w:rsidR="00A60D79" w:rsidRPr="00327D38" w:rsidRDefault="00A60D79" w:rsidP="00A60D79">
      <w:pPr>
        <w:pStyle w:val="Odstavekseznama"/>
        <w:numPr>
          <w:ilvl w:val="0"/>
          <w:numId w:val="4"/>
        </w:num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Cene </w:t>
      </w:r>
      <w:r w:rsidRPr="00327D38">
        <w:rPr>
          <w:rFonts w:ascii="Arial" w:eastAsia="Times New Roman" w:hAnsi="Arial" w:cs="Arial"/>
          <w:sz w:val="20"/>
          <w:szCs w:val="20"/>
        </w:rPr>
        <w:t xml:space="preserve">najema </w:t>
      </w:r>
      <w:r w:rsidR="003B7E48">
        <w:rPr>
          <w:rFonts w:ascii="Arial" w:eastAsia="Times New Roman" w:hAnsi="Arial" w:cs="Arial"/>
          <w:sz w:val="20"/>
          <w:szCs w:val="20"/>
        </w:rPr>
        <w:t>šolskih prostorov so potrjene s</w:t>
      </w:r>
      <w:r w:rsidRPr="00327D38">
        <w:rPr>
          <w:rFonts w:ascii="Arial" w:eastAsia="Times New Roman" w:hAnsi="Arial" w:cs="Arial"/>
          <w:sz w:val="20"/>
          <w:szCs w:val="20"/>
        </w:rPr>
        <w:t xml:space="preserve"> strani </w:t>
      </w:r>
      <w:r w:rsidR="00327D38" w:rsidRPr="00327D38">
        <w:rPr>
          <w:rFonts w:ascii="Arial" w:eastAsia="Times New Roman" w:hAnsi="Arial" w:cs="Arial"/>
          <w:sz w:val="20"/>
          <w:szCs w:val="20"/>
        </w:rPr>
        <w:t>Sveta zavoda</w:t>
      </w:r>
      <w:r w:rsidR="003B7762">
        <w:rPr>
          <w:rFonts w:ascii="Arial" w:eastAsia="Times New Roman" w:hAnsi="Arial" w:cs="Arial"/>
          <w:sz w:val="20"/>
          <w:szCs w:val="20"/>
        </w:rPr>
        <w:t xml:space="preserve"> OŠ Preserje</w:t>
      </w:r>
      <w:r w:rsidR="00327D38" w:rsidRPr="00327D38">
        <w:rPr>
          <w:rFonts w:ascii="Arial" w:eastAsia="Times New Roman" w:hAnsi="Arial" w:cs="Arial"/>
          <w:sz w:val="20"/>
          <w:szCs w:val="20"/>
        </w:rPr>
        <w:t xml:space="preserve">, </w:t>
      </w:r>
      <w:r w:rsidR="00327D38" w:rsidRPr="00327D38">
        <w:rPr>
          <w:rFonts w:ascii="Arial" w:hAnsi="Arial" w:cs="Arial"/>
          <w:sz w:val="20"/>
          <w:szCs w:val="20"/>
          <w:shd w:val="clear" w:color="auto" w:fill="FFFFFF"/>
        </w:rPr>
        <w:t xml:space="preserve">usklajene </w:t>
      </w:r>
      <w:r w:rsidR="00327D38">
        <w:rPr>
          <w:rFonts w:ascii="Arial" w:hAnsi="Arial" w:cs="Arial"/>
          <w:sz w:val="20"/>
          <w:szCs w:val="20"/>
          <w:shd w:val="clear" w:color="auto" w:fill="FFFFFF"/>
        </w:rPr>
        <w:t xml:space="preserve">so tudi </w:t>
      </w:r>
      <w:r w:rsidR="00327D38" w:rsidRPr="00327D38">
        <w:rPr>
          <w:rFonts w:ascii="Arial" w:hAnsi="Arial" w:cs="Arial"/>
          <w:sz w:val="20"/>
          <w:szCs w:val="20"/>
          <w:shd w:val="clear" w:color="auto" w:fill="FFFFFF"/>
        </w:rPr>
        <w:t>z lastnikom objekta Občino Brezovica.</w:t>
      </w:r>
      <w:r w:rsidRPr="00327D38">
        <w:rPr>
          <w:rFonts w:ascii="Arial" w:eastAsia="Times New Roman" w:hAnsi="Arial" w:cs="Arial"/>
          <w:sz w:val="20"/>
          <w:szCs w:val="20"/>
        </w:rPr>
        <w:t xml:space="preserve"> Cene</w:t>
      </w:r>
      <w:r w:rsidR="003B7E48">
        <w:rPr>
          <w:rFonts w:ascii="Arial" w:eastAsia="Times New Roman" w:hAnsi="Arial" w:cs="Arial"/>
          <w:sz w:val="20"/>
          <w:szCs w:val="20"/>
        </w:rPr>
        <w:t xml:space="preserve"> najema veljajo za uro (60 min)</w:t>
      </w:r>
      <w:r w:rsidRPr="00327D38">
        <w:rPr>
          <w:rFonts w:ascii="Arial" w:eastAsia="Times New Roman" w:hAnsi="Arial" w:cs="Arial"/>
          <w:sz w:val="20"/>
          <w:szCs w:val="20"/>
        </w:rPr>
        <w:t xml:space="preserve"> brez DDV</w:t>
      </w:r>
      <w:r w:rsidR="00B07F02">
        <w:rPr>
          <w:rFonts w:ascii="Arial" w:eastAsia="Times New Roman" w:hAnsi="Arial" w:cs="Arial"/>
          <w:sz w:val="20"/>
          <w:szCs w:val="20"/>
        </w:rPr>
        <w:t xml:space="preserve"> (ce</w:t>
      </w:r>
      <w:r w:rsidR="00516D69">
        <w:rPr>
          <w:rFonts w:ascii="Arial" w:eastAsia="Times New Roman" w:hAnsi="Arial" w:cs="Arial"/>
          <w:sz w:val="20"/>
          <w:szCs w:val="20"/>
        </w:rPr>
        <w:t>na je dokončna, ker nismo DDV</w:t>
      </w:r>
      <w:r w:rsidR="00B07F02">
        <w:rPr>
          <w:rFonts w:ascii="Arial" w:eastAsia="Times New Roman" w:hAnsi="Arial" w:cs="Arial"/>
          <w:sz w:val="20"/>
          <w:szCs w:val="20"/>
        </w:rPr>
        <w:t xml:space="preserve"> zavezanci)</w:t>
      </w:r>
      <w:r w:rsidRPr="00327D38">
        <w:rPr>
          <w:rFonts w:ascii="Arial" w:eastAsia="Times New Roman" w:hAnsi="Arial" w:cs="Arial"/>
          <w:sz w:val="20"/>
          <w:szCs w:val="20"/>
        </w:rPr>
        <w:t>:</w:t>
      </w:r>
    </w:p>
    <w:p w:rsidR="00A60D79" w:rsidRPr="00327D38" w:rsidRDefault="00A60D79" w:rsidP="00A60D79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7D38">
        <w:rPr>
          <w:rFonts w:ascii="Arial" w:eastAsia="Times New Roman" w:hAnsi="Arial" w:cs="Arial"/>
          <w:sz w:val="20"/>
          <w:szCs w:val="20"/>
        </w:rPr>
        <w:t>učilnica: 4</w:t>
      </w:r>
      <w:r w:rsidR="003B7E48">
        <w:rPr>
          <w:rFonts w:ascii="Arial" w:eastAsia="Times New Roman" w:hAnsi="Arial" w:cs="Arial"/>
          <w:sz w:val="20"/>
          <w:szCs w:val="20"/>
        </w:rPr>
        <w:t xml:space="preserve"> </w:t>
      </w:r>
      <w:r w:rsidRPr="00327D38">
        <w:rPr>
          <w:rFonts w:ascii="Arial" w:eastAsia="Times New Roman" w:hAnsi="Arial" w:cs="Arial"/>
          <w:sz w:val="20"/>
          <w:szCs w:val="20"/>
        </w:rPr>
        <w:t>€</w:t>
      </w:r>
    </w:p>
    <w:p w:rsidR="00A60D79" w:rsidRPr="00327D38" w:rsidRDefault="00A60D79" w:rsidP="00A60D79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7D38">
        <w:rPr>
          <w:rFonts w:ascii="Arial" w:eastAsia="Times New Roman" w:hAnsi="Arial" w:cs="Arial"/>
          <w:sz w:val="20"/>
          <w:szCs w:val="20"/>
        </w:rPr>
        <w:t xml:space="preserve">mala telovadnica: </w:t>
      </w:r>
      <w:r w:rsidR="00EB0373" w:rsidRPr="00327D38">
        <w:rPr>
          <w:rFonts w:ascii="Arial" w:eastAsia="Times New Roman" w:hAnsi="Arial" w:cs="Arial"/>
          <w:sz w:val="20"/>
          <w:szCs w:val="20"/>
        </w:rPr>
        <w:t>8</w:t>
      </w:r>
      <w:r w:rsidR="003B7E48">
        <w:rPr>
          <w:rFonts w:ascii="Arial" w:eastAsia="Times New Roman" w:hAnsi="Arial" w:cs="Arial"/>
          <w:sz w:val="20"/>
          <w:szCs w:val="20"/>
        </w:rPr>
        <w:t xml:space="preserve"> </w:t>
      </w:r>
      <w:r w:rsidR="00EB0373" w:rsidRPr="00327D38">
        <w:rPr>
          <w:rFonts w:ascii="Arial" w:eastAsia="Times New Roman" w:hAnsi="Arial" w:cs="Arial"/>
          <w:sz w:val="20"/>
          <w:szCs w:val="20"/>
        </w:rPr>
        <w:t>€</w:t>
      </w:r>
    </w:p>
    <w:p w:rsidR="00A60D79" w:rsidRDefault="00A60D79" w:rsidP="00A60D79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velika telovadnica:</w:t>
      </w:r>
      <w:r w:rsidR="00EB0373">
        <w:rPr>
          <w:rFonts w:ascii="Arial" w:eastAsia="Times New Roman" w:hAnsi="Arial" w:cs="Arial"/>
          <w:sz w:val="20"/>
          <w:szCs w:val="20"/>
        </w:rPr>
        <w:t xml:space="preserve"> 15</w:t>
      </w:r>
      <w:r w:rsidR="003B7E48">
        <w:rPr>
          <w:rFonts w:ascii="Arial" w:eastAsia="Times New Roman" w:hAnsi="Arial" w:cs="Arial"/>
          <w:sz w:val="20"/>
          <w:szCs w:val="20"/>
        </w:rPr>
        <w:t xml:space="preserve"> </w:t>
      </w:r>
      <w:r w:rsidR="00EB0373">
        <w:rPr>
          <w:rFonts w:ascii="Arial" w:eastAsia="Times New Roman" w:hAnsi="Arial" w:cs="Arial"/>
          <w:sz w:val="20"/>
          <w:szCs w:val="20"/>
        </w:rPr>
        <w:t>€</w:t>
      </w:r>
    </w:p>
    <w:p w:rsidR="00A60D79" w:rsidRDefault="00A60D79" w:rsidP="00A60D79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plezalna stena:</w:t>
      </w:r>
      <w:r w:rsidR="00EB0373">
        <w:rPr>
          <w:rFonts w:ascii="Arial" w:eastAsia="Times New Roman" w:hAnsi="Arial" w:cs="Arial"/>
          <w:sz w:val="20"/>
          <w:szCs w:val="20"/>
        </w:rPr>
        <w:t xml:space="preserve"> 6</w:t>
      </w:r>
      <w:r w:rsidR="003B7E48">
        <w:rPr>
          <w:rFonts w:ascii="Arial" w:eastAsia="Times New Roman" w:hAnsi="Arial" w:cs="Arial"/>
          <w:sz w:val="20"/>
          <w:szCs w:val="20"/>
        </w:rPr>
        <w:t xml:space="preserve"> </w:t>
      </w:r>
      <w:r w:rsidR="00EB0373">
        <w:rPr>
          <w:rFonts w:ascii="Arial" w:eastAsia="Times New Roman" w:hAnsi="Arial" w:cs="Arial"/>
          <w:sz w:val="20"/>
          <w:szCs w:val="20"/>
        </w:rPr>
        <w:t>€</w:t>
      </w:r>
    </w:p>
    <w:p w:rsidR="00A60D79" w:rsidRDefault="00A60D79" w:rsidP="00A60D79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avla šole:</w:t>
      </w:r>
      <w:r w:rsidR="00EB0373">
        <w:rPr>
          <w:rFonts w:ascii="Arial" w:eastAsia="Times New Roman" w:hAnsi="Arial" w:cs="Arial"/>
          <w:sz w:val="20"/>
          <w:szCs w:val="20"/>
        </w:rPr>
        <w:t xml:space="preserve"> 10</w:t>
      </w:r>
      <w:r w:rsidR="003B7E48">
        <w:rPr>
          <w:rFonts w:ascii="Arial" w:eastAsia="Times New Roman" w:hAnsi="Arial" w:cs="Arial"/>
          <w:sz w:val="20"/>
          <w:szCs w:val="20"/>
        </w:rPr>
        <w:t xml:space="preserve"> </w:t>
      </w:r>
      <w:r w:rsidR="00EB0373">
        <w:rPr>
          <w:rFonts w:ascii="Arial" w:eastAsia="Times New Roman" w:hAnsi="Arial" w:cs="Arial"/>
          <w:sz w:val="20"/>
          <w:szCs w:val="20"/>
        </w:rPr>
        <w:t>€</w:t>
      </w:r>
    </w:p>
    <w:p w:rsidR="00A60D79" w:rsidRDefault="00A60D79" w:rsidP="00A60D79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specialna učilnica:</w:t>
      </w:r>
      <w:r w:rsidR="00EB126A">
        <w:rPr>
          <w:rFonts w:ascii="Arial" w:eastAsia="Times New Roman" w:hAnsi="Arial" w:cs="Arial"/>
          <w:sz w:val="20"/>
          <w:szCs w:val="20"/>
        </w:rPr>
        <w:t xml:space="preserve"> 15</w:t>
      </w:r>
      <w:r w:rsidR="003B7E48">
        <w:rPr>
          <w:rFonts w:ascii="Arial" w:eastAsia="Times New Roman" w:hAnsi="Arial" w:cs="Arial"/>
          <w:sz w:val="20"/>
          <w:szCs w:val="20"/>
        </w:rPr>
        <w:t xml:space="preserve"> </w:t>
      </w:r>
      <w:r w:rsidR="00EB0373">
        <w:rPr>
          <w:rFonts w:ascii="Arial" w:eastAsia="Times New Roman" w:hAnsi="Arial" w:cs="Arial"/>
          <w:sz w:val="20"/>
          <w:szCs w:val="20"/>
        </w:rPr>
        <w:t>€</w:t>
      </w:r>
    </w:p>
    <w:p w:rsidR="007C189D" w:rsidRDefault="007C189D" w:rsidP="007C189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C189D" w:rsidRPr="007C189D" w:rsidRDefault="007C189D" w:rsidP="007C189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Najem ostalih prostorov je po dogovoru.</w:t>
      </w:r>
    </w:p>
    <w:p w:rsidR="00EA2570" w:rsidRPr="00423EC1" w:rsidRDefault="00423EC1" w:rsidP="00A73C6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23EC1">
        <w:rPr>
          <w:rFonts w:ascii="Arial" w:hAnsi="Arial" w:cs="Arial"/>
          <w:bCs/>
          <w:sz w:val="20"/>
          <w:szCs w:val="20"/>
        </w:rPr>
        <w:t>Drobni rekviziti in pripomočki niso všteti v ceno najema šolskih prostorov.</w:t>
      </w:r>
    </w:p>
    <w:p w:rsidR="004A0473" w:rsidRPr="001B3E7B" w:rsidRDefault="004A0473" w:rsidP="00A73C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491C" w:rsidRDefault="00753EA8" w:rsidP="00753EA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</w:t>
      </w:r>
      <w:r w:rsidR="00F10CAE">
        <w:rPr>
          <w:rFonts w:ascii="Arial" w:hAnsi="Arial" w:cs="Arial"/>
          <w:sz w:val="20"/>
          <w:szCs w:val="20"/>
        </w:rPr>
        <w:t xml:space="preserve">: Vloga za najem </w:t>
      </w:r>
      <w:r w:rsidR="001F4828">
        <w:rPr>
          <w:rFonts w:ascii="Arial" w:hAnsi="Arial" w:cs="Arial"/>
          <w:sz w:val="20"/>
          <w:szCs w:val="20"/>
        </w:rPr>
        <w:t xml:space="preserve">šolskih </w:t>
      </w:r>
      <w:r w:rsidR="00F10CAE">
        <w:rPr>
          <w:rFonts w:ascii="Arial" w:hAnsi="Arial" w:cs="Arial"/>
          <w:sz w:val="20"/>
          <w:szCs w:val="20"/>
        </w:rPr>
        <w:t xml:space="preserve">prostorov </w:t>
      </w:r>
      <w:r w:rsidR="001F4828">
        <w:rPr>
          <w:rFonts w:ascii="Arial" w:hAnsi="Arial" w:cs="Arial"/>
          <w:sz w:val="20"/>
          <w:szCs w:val="20"/>
        </w:rPr>
        <w:t xml:space="preserve">OŠ Preserje </w:t>
      </w:r>
      <w:r w:rsidR="004F0833">
        <w:rPr>
          <w:rFonts w:ascii="Arial" w:hAnsi="Arial" w:cs="Arial"/>
          <w:sz w:val="20"/>
          <w:szCs w:val="20"/>
        </w:rPr>
        <w:t>2025</w:t>
      </w:r>
      <w:r w:rsidR="009A2488">
        <w:rPr>
          <w:rFonts w:ascii="Arial" w:hAnsi="Arial" w:cs="Arial"/>
          <w:sz w:val="20"/>
          <w:szCs w:val="20"/>
        </w:rPr>
        <w:t>_</w:t>
      </w:r>
      <w:r w:rsidR="004F0833">
        <w:rPr>
          <w:rFonts w:ascii="Arial" w:hAnsi="Arial" w:cs="Arial"/>
          <w:sz w:val="20"/>
          <w:szCs w:val="20"/>
        </w:rPr>
        <w:t>26</w:t>
      </w:r>
    </w:p>
    <w:p w:rsidR="003A23E4" w:rsidRDefault="003A23E4" w:rsidP="00753EA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B3E7B">
        <w:rPr>
          <w:rFonts w:ascii="Arial" w:hAnsi="Arial" w:cs="Arial"/>
          <w:sz w:val="20"/>
          <w:szCs w:val="20"/>
        </w:rPr>
        <w:tab/>
      </w:r>
      <w:r w:rsidRPr="001B3E7B">
        <w:rPr>
          <w:rFonts w:ascii="Arial" w:hAnsi="Arial" w:cs="Arial"/>
          <w:sz w:val="20"/>
          <w:szCs w:val="20"/>
        </w:rPr>
        <w:tab/>
      </w:r>
      <w:r w:rsidRPr="001B3E7B">
        <w:rPr>
          <w:rFonts w:ascii="Arial" w:hAnsi="Arial" w:cs="Arial"/>
          <w:sz w:val="20"/>
          <w:szCs w:val="20"/>
        </w:rPr>
        <w:tab/>
      </w:r>
      <w:r w:rsidRPr="001B3E7B">
        <w:rPr>
          <w:rFonts w:ascii="Arial" w:hAnsi="Arial" w:cs="Arial"/>
          <w:sz w:val="20"/>
          <w:szCs w:val="20"/>
        </w:rPr>
        <w:tab/>
      </w:r>
      <w:r w:rsidRPr="001B3E7B">
        <w:rPr>
          <w:rFonts w:ascii="Arial" w:hAnsi="Arial" w:cs="Arial"/>
          <w:sz w:val="20"/>
          <w:szCs w:val="20"/>
        </w:rPr>
        <w:tab/>
      </w:r>
      <w:r w:rsidRPr="001B3E7B">
        <w:rPr>
          <w:rFonts w:ascii="Arial" w:hAnsi="Arial" w:cs="Arial"/>
          <w:sz w:val="20"/>
          <w:szCs w:val="20"/>
        </w:rPr>
        <w:tab/>
      </w:r>
      <w:r w:rsidRPr="001B3E7B">
        <w:rPr>
          <w:rFonts w:ascii="Arial" w:hAnsi="Arial" w:cs="Arial"/>
          <w:sz w:val="20"/>
          <w:szCs w:val="20"/>
        </w:rPr>
        <w:tab/>
      </w:r>
      <w:r w:rsidRPr="001B3E7B">
        <w:rPr>
          <w:rFonts w:ascii="Arial" w:hAnsi="Arial" w:cs="Arial"/>
          <w:sz w:val="20"/>
          <w:szCs w:val="20"/>
        </w:rPr>
        <w:tab/>
      </w:r>
      <w:r w:rsidR="00480168">
        <w:rPr>
          <w:rFonts w:ascii="Arial" w:hAnsi="Arial" w:cs="Arial"/>
          <w:sz w:val="20"/>
          <w:szCs w:val="20"/>
        </w:rPr>
        <w:t>Petra Krajnc Urbanija</w:t>
      </w:r>
      <w:r w:rsidR="003B7E48">
        <w:rPr>
          <w:rFonts w:ascii="Arial" w:hAnsi="Arial" w:cs="Arial"/>
          <w:sz w:val="20"/>
          <w:szCs w:val="20"/>
        </w:rPr>
        <w:t>,</w:t>
      </w:r>
    </w:p>
    <w:p w:rsidR="003B7E48" w:rsidRPr="001B3E7B" w:rsidRDefault="003B7E48" w:rsidP="00753EA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ravnateljica</w:t>
      </w:r>
    </w:p>
    <w:sectPr w:rsidR="003B7E48" w:rsidRPr="001B3E7B" w:rsidSect="0067258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F1" w:rsidRDefault="00F274F1" w:rsidP="00283D15">
      <w:r>
        <w:separator/>
      </w:r>
    </w:p>
  </w:endnote>
  <w:endnote w:type="continuationSeparator" w:id="0">
    <w:p w:rsidR="00F274F1" w:rsidRDefault="00F274F1" w:rsidP="0028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F1" w:rsidRDefault="00F274F1" w:rsidP="00283D15">
      <w:r>
        <w:separator/>
      </w:r>
    </w:p>
  </w:footnote>
  <w:footnote w:type="continuationSeparator" w:id="0">
    <w:p w:rsidR="00F274F1" w:rsidRDefault="00F274F1" w:rsidP="0028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98" w:type="dxa"/>
      <w:tblBorders>
        <w:bottom w:val="single" w:sz="12" w:space="0" w:color="00B050"/>
        <w:insideH w:val="single" w:sz="4" w:space="0" w:color="00B050"/>
      </w:tblBorders>
      <w:tblLayout w:type="fixed"/>
      <w:tblLook w:val="04A0" w:firstRow="1" w:lastRow="0" w:firstColumn="1" w:lastColumn="0" w:noHBand="0" w:noVBand="1"/>
    </w:tblPr>
    <w:tblGrid>
      <w:gridCol w:w="1555"/>
      <w:gridCol w:w="3821"/>
      <w:gridCol w:w="3722"/>
    </w:tblGrid>
    <w:tr w:rsidR="00283D15" w:rsidTr="001917B9">
      <w:trPr>
        <w:trHeight w:val="1261"/>
      </w:trPr>
      <w:tc>
        <w:tcPr>
          <w:tcW w:w="1555" w:type="dxa"/>
          <w:shd w:val="clear" w:color="auto" w:fill="auto"/>
          <w:vAlign w:val="center"/>
        </w:tcPr>
        <w:p w:rsidR="00283D15" w:rsidRPr="00587BBE" w:rsidRDefault="00283D15" w:rsidP="00283D15">
          <w:pPr>
            <w:pStyle w:val="Glava"/>
            <w:rPr>
              <w:rFonts w:ascii="Calibri" w:eastAsia="Calibri" w:hAnsi="Calibri"/>
            </w:rPr>
          </w:pPr>
          <w:r w:rsidRPr="00587BBE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3B18D344" wp14:editId="426DB5AA">
                <wp:simplePos x="0" y="0"/>
                <wp:positionH relativeFrom="column">
                  <wp:posOffset>-73025</wp:posOffset>
                </wp:positionH>
                <wp:positionV relativeFrom="paragraph">
                  <wp:posOffset>15240</wp:posOffset>
                </wp:positionV>
                <wp:extent cx="1019175" cy="751840"/>
                <wp:effectExtent l="0" t="0" r="9525" b="0"/>
                <wp:wrapNone/>
                <wp:docPr id="11" name="Slika 11" descr="http://194.249.14.214/ezbornica/pluginfile.php/98/block_html/content/Log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ttp://194.249.14.214/ezbornica/pluginfile.php/98/block_html/content/Log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1" w:type="dxa"/>
          <w:shd w:val="clear" w:color="auto" w:fill="auto"/>
          <w:vAlign w:val="center"/>
        </w:tcPr>
        <w:p w:rsidR="00283D15" w:rsidRPr="00587BBE" w:rsidRDefault="00283D15" w:rsidP="00283D15">
          <w:pPr>
            <w:pStyle w:val="Glava"/>
            <w:rPr>
              <w:rFonts w:ascii="Calibri" w:eastAsia="Calibri" w:hAnsi="Calibri" w:cs="Calibri"/>
              <w:b/>
              <w:sz w:val="20"/>
              <w:szCs w:val="20"/>
              <w:lang w:val="en"/>
            </w:rPr>
          </w:pPr>
          <w:r w:rsidRPr="00587BBE">
            <w:rPr>
              <w:rFonts w:ascii="Calibri" w:eastAsia="Calibri" w:hAnsi="Calibri" w:cs="Calibri"/>
              <w:b/>
              <w:bCs/>
              <w:sz w:val="20"/>
              <w:szCs w:val="20"/>
              <w:lang w:val="en"/>
            </w:rPr>
            <w:t xml:space="preserve"> OSNOVNA ŠOLA PRESERJE</w:t>
          </w:r>
          <w:r w:rsidRPr="00587BBE">
            <w:rPr>
              <w:rFonts w:ascii="Calibri" w:eastAsia="Calibri" w:hAnsi="Calibri" w:cs="Calibri"/>
              <w:b/>
              <w:bCs/>
              <w:sz w:val="20"/>
              <w:szCs w:val="20"/>
              <w:lang w:val="en"/>
            </w:rPr>
            <w:br/>
          </w:r>
          <w:r w:rsidRPr="00587BBE">
            <w:rPr>
              <w:rFonts w:ascii="Calibri" w:eastAsia="Calibri" w:hAnsi="Calibri" w:cs="Calibri"/>
              <w:sz w:val="20"/>
              <w:szCs w:val="20"/>
              <w:lang w:val="en"/>
            </w:rPr>
            <w:t xml:space="preserve"> </w:t>
          </w:r>
          <w:proofErr w:type="spellStart"/>
          <w:r w:rsidRPr="00587BBE">
            <w:rPr>
              <w:rFonts w:ascii="Calibri" w:eastAsia="Calibri" w:hAnsi="Calibri" w:cs="Calibri"/>
              <w:sz w:val="20"/>
              <w:szCs w:val="20"/>
              <w:lang w:val="en"/>
            </w:rPr>
            <w:t>Preserje</w:t>
          </w:r>
          <w:proofErr w:type="spellEnd"/>
          <w:r w:rsidRPr="00587BBE">
            <w:rPr>
              <w:rFonts w:ascii="Calibri" w:eastAsia="Calibri" w:hAnsi="Calibri" w:cs="Calibri"/>
              <w:sz w:val="20"/>
              <w:szCs w:val="20"/>
              <w:lang w:val="en"/>
            </w:rPr>
            <w:t xml:space="preserve"> 60</w:t>
          </w:r>
          <w:r w:rsidRPr="00587BBE">
            <w:rPr>
              <w:rFonts w:ascii="Calibri" w:eastAsia="Calibri" w:hAnsi="Calibri" w:cs="Calibri"/>
              <w:sz w:val="20"/>
              <w:szCs w:val="20"/>
              <w:lang w:val="en"/>
            </w:rPr>
            <w:br/>
            <w:t xml:space="preserve"> SI-1352 </w:t>
          </w:r>
          <w:proofErr w:type="spellStart"/>
          <w:r w:rsidRPr="00587BBE">
            <w:rPr>
              <w:rFonts w:ascii="Calibri" w:eastAsia="Calibri" w:hAnsi="Calibri" w:cs="Calibri"/>
              <w:sz w:val="20"/>
              <w:szCs w:val="20"/>
              <w:lang w:val="en"/>
            </w:rPr>
            <w:t>Preserje</w:t>
          </w:r>
          <w:proofErr w:type="spellEnd"/>
          <w:r w:rsidRPr="00587BBE">
            <w:rPr>
              <w:rFonts w:ascii="Calibri" w:eastAsia="Calibri" w:hAnsi="Calibri" w:cs="Calibri"/>
              <w:sz w:val="20"/>
              <w:szCs w:val="20"/>
              <w:lang w:val="en"/>
            </w:rPr>
            <w:br/>
            <w:t xml:space="preserve"> </w:t>
          </w:r>
          <w:proofErr w:type="spellStart"/>
          <w:r w:rsidRPr="00587BBE">
            <w:rPr>
              <w:rFonts w:ascii="Calibri" w:eastAsia="Calibri" w:hAnsi="Calibri" w:cs="Calibri"/>
              <w:sz w:val="20"/>
              <w:szCs w:val="20"/>
              <w:lang w:val="en"/>
            </w:rPr>
            <w:t>Slovenija</w:t>
          </w:r>
          <w:proofErr w:type="spellEnd"/>
        </w:p>
        <w:p w:rsidR="00283D15" w:rsidRPr="00587BBE" w:rsidRDefault="00283D15" w:rsidP="00283D15">
          <w:pPr>
            <w:pStyle w:val="Glava"/>
            <w:rPr>
              <w:rFonts w:ascii="Calibri" w:eastAsia="Calibri" w:hAnsi="Calibri" w:cs="Calibri"/>
              <w:sz w:val="20"/>
              <w:szCs w:val="20"/>
            </w:rPr>
          </w:pPr>
          <w:r w:rsidRPr="00587BBE">
            <w:rPr>
              <w:rFonts w:ascii="Calibri" w:eastAsia="Calibri" w:hAnsi="Calibri" w:cs="Calibri"/>
              <w:b/>
              <w:sz w:val="20"/>
              <w:szCs w:val="20"/>
              <w:lang w:val="en"/>
            </w:rPr>
            <w:t xml:space="preserve"> Tel:</w:t>
          </w:r>
          <w:r w:rsidRPr="00587BBE">
            <w:rPr>
              <w:rFonts w:ascii="Calibri" w:eastAsia="Calibri" w:hAnsi="Calibri" w:cs="Calibri"/>
              <w:sz w:val="20"/>
              <w:szCs w:val="20"/>
              <w:lang w:val="en"/>
            </w:rPr>
            <w:t xml:space="preserve"> </w:t>
          </w:r>
          <w:r w:rsidRPr="00587BBE">
            <w:rPr>
              <w:rFonts w:ascii="Calibri" w:eastAsia="Calibri" w:hAnsi="Calibri" w:cs="Calibri"/>
              <w:b/>
              <w:sz w:val="20"/>
              <w:szCs w:val="20"/>
              <w:lang w:val="en"/>
            </w:rPr>
            <w:t>+386 (1)</w:t>
          </w:r>
          <w:r w:rsidRPr="00587BBE">
            <w:rPr>
              <w:rFonts w:ascii="Calibri" w:eastAsia="Calibri" w:hAnsi="Calibri" w:cs="Calibri"/>
              <w:b/>
              <w:color w:val="000000"/>
              <w:sz w:val="20"/>
              <w:szCs w:val="20"/>
              <w:lang w:val="en"/>
            </w:rPr>
            <w:t xml:space="preserve"> 36 01 260</w:t>
          </w:r>
        </w:p>
      </w:tc>
      <w:tc>
        <w:tcPr>
          <w:tcW w:w="3722" w:type="dxa"/>
          <w:shd w:val="clear" w:color="auto" w:fill="auto"/>
          <w:vAlign w:val="center"/>
        </w:tcPr>
        <w:p w:rsidR="00283D15" w:rsidRPr="00587BBE" w:rsidRDefault="00283D15" w:rsidP="00283D15">
          <w:pPr>
            <w:pStyle w:val="Glava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:rsidR="00283D15" w:rsidRPr="00587BBE" w:rsidRDefault="00283D15" w:rsidP="00283D15">
          <w:pPr>
            <w:pStyle w:val="Glava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:rsidR="00283D15" w:rsidRPr="00587BBE" w:rsidRDefault="00283D15" w:rsidP="00283D15">
          <w:pPr>
            <w:pStyle w:val="Glava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:rsidR="00283D15" w:rsidRPr="00587BBE" w:rsidRDefault="00283D15" w:rsidP="00283D15">
          <w:pPr>
            <w:pStyle w:val="Glava"/>
            <w:jc w:val="right"/>
            <w:rPr>
              <w:rFonts w:ascii="Calibri" w:eastAsia="Calibri" w:hAnsi="Calibri" w:cs="Calibri"/>
              <w:sz w:val="20"/>
              <w:szCs w:val="20"/>
            </w:rPr>
          </w:pPr>
          <w:r w:rsidRPr="00587BBE"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:rsidR="00283D15" w:rsidRPr="00587BBE" w:rsidRDefault="00283D15" w:rsidP="00283D15">
          <w:pPr>
            <w:pStyle w:val="Glava"/>
            <w:jc w:val="right"/>
            <w:rPr>
              <w:rFonts w:ascii="Calibri" w:eastAsia="Calibri" w:hAnsi="Calibri" w:cs="Calibri"/>
              <w:sz w:val="20"/>
              <w:szCs w:val="20"/>
            </w:rPr>
          </w:pPr>
          <w:r w:rsidRPr="00587BBE">
            <w:rPr>
              <w:rFonts w:ascii="Calibri" w:eastAsia="Calibri" w:hAnsi="Calibri" w:cs="Calibri"/>
              <w:sz w:val="20"/>
              <w:szCs w:val="20"/>
            </w:rPr>
            <w:t>os.preserje@guest.arnes.si</w:t>
          </w:r>
        </w:p>
      </w:tc>
    </w:tr>
  </w:tbl>
  <w:p w:rsidR="00283D15" w:rsidRDefault="00283D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E4E"/>
    <w:multiLevelType w:val="multilevel"/>
    <w:tmpl w:val="D21894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D1533"/>
    <w:multiLevelType w:val="hybridMultilevel"/>
    <w:tmpl w:val="1216524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2D5CD8"/>
    <w:multiLevelType w:val="hybridMultilevel"/>
    <w:tmpl w:val="20C0DEEC"/>
    <w:lvl w:ilvl="0" w:tplc="0424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B0053C8"/>
    <w:multiLevelType w:val="hybridMultilevel"/>
    <w:tmpl w:val="F13076BE"/>
    <w:lvl w:ilvl="0" w:tplc="56D83752">
      <w:numFmt w:val="bullet"/>
      <w:lvlText w:val="-"/>
      <w:lvlJc w:val="left"/>
      <w:pPr>
        <w:ind w:left="1004" w:hanging="360"/>
      </w:pPr>
      <w:rPr>
        <w:rFonts w:ascii="Arial" w:eastAsiaTheme="minorHAnsi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5D388E"/>
    <w:multiLevelType w:val="hybridMultilevel"/>
    <w:tmpl w:val="C2387E94"/>
    <w:lvl w:ilvl="0" w:tplc="B49A20E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67676"/>
    <w:multiLevelType w:val="hybridMultilevel"/>
    <w:tmpl w:val="DFE4C0FA"/>
    <w:lvl w:ilvl="0" w:tplc="56D83752">
      <w:numFmt w:val="bullet"/>
      <w:lvlText w:val="-"/>
      <w:lvlJc w:val="left"/>
      <w:pPr>
        <w:ind w:left="1637" w:hanging="360"/>
      </w:pPr>
      <w:rPr>
        <w:rFonts w:ascii="Arial" w:eastAsiaTheme="minorHAnsi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3FCA5D70"/>
    <w:multiLevelType w:val="multilevel"/>
    <w:tmpl w:val="C4AE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E242E"/>
    <w:multiLevelType w:val="multilevel"/>
    <w:tmpl w:val="808E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D3ED7"/>
    <w:multiLevelType w:val="hybridMultilevel"/>
    <w:tmpl w:val="BF024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2E26"/>
    <w:multiLevelType w:val="multilevel"/>
    <w:tmpl w:val="6BEE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B22BC"/>
    <w:multiLevelType w:val="multilevel"/>
    <w:tmpl w:val="8C62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BC"/>
    <w:rsid w:val="00014A4D"/>
    <w:rsid w:val="000775A7"/>
    <w:rsid w:val="000A09A4"/>
    <w:rsid w:val="000B5442"/>
    <w:rsid w:val="00134904"/>
    <w:rsid w:val="00177DBC"/>
    <w:rsid w:val="00181767"/>
    <w:rsid w:val="001B3E7B"/>
    <w:rsid w:val="001E1BC7"/>
    <w:rsid w:val="001E29F4"/>
    <w:rsid w:val="001F4828"/>
    <w:rsid w:val="00283D15"/>
    <w:rsid w:val="0029200B"/>
    <w:rsid w:val="00294568"/>
    <w:rsid w:val="002A07D3"/>
    <w:rsid w:val="003142D5"/>
    <w:rsid w:val="00327D38"/>
    <w:rsid w:val="0038013C"/>
    <w:rsid w:val="0038601D"/>
    <w:rsid w:val="003A23E4"/>
    <w:rsid w:val="003B7762"/>
    <w:rsid w:val="003B7E48"/>
    <w:rsid w:val="003F63B0"/>
    <w:rsid w:val="00423EC1"/>
    <w:rsid w:val="00445780"/>
    <w:rsid w:val="00452137"/>
    <w:rsid w:val="00464161"/>
    <w:rsid w:val="004765CB"/>
    <w:rsid w:val="0047706E"/>
    <w:rsid w:val="00480168"/>
    <w:rsid w:val="004A0473"/>
    <w:rsid w:val="004B3662"/>
    <w:rsid w:val="004F0833"/>
    <w:rsid w:val="00516D69"/>
    <w:rsid w:val="005C3569"/>
    <w:rsid w:val="00632446"/>
    <w:rsid w:val="00672386"/>
    <w:rsid w:val="0067258D"/>
    <w:rsid w:val="006F5C36"/>
    <w:rsid w:val="00732F97"/>
    <w:rsid w:val="00753EA8"/>
    <w:rsid w:val="00791EB0"/>
    <w:rsid w:val="00795391"/>
    <w:rsid w:val="007954F7"/>
    <w:rsid w:val="007C189D"/>
    <w:rsid w:val="00836C95"/>
    <w:rsid w:val="00857E74"/>
    <w:rsid w:val="00907735"/>
    <w:rsid w:val="00916D87"/>
    <w:rsid w:val="009A2488"/>
    <w:rsid w:val="009C21FA"/>
    <w:rsid w:val="009D5D7E"/>
    <w:rsid w:val="00A60D79"/>
    <w:rsid w:val="00A73C62"/>
    <w:rsid w:val="00B07F02"/>
    <w:rsid w:val="00B33EDA"/>
    <w:rsid w:val="00B54420"/>
    <w:rsid w:val="00C0491C"/>
    <w:rsid w:val="00C134CC"/>
    <w:rsid w:val="00C20AE1"/>
    <w:rsid w:val="00C20C92"/>
    <w:rsid w:val="00D8668C"/>
    <w:rsid w:val="00DD66A1"/>
    <w:rsid w:val="00E05F3C"/>
    <w:rsid w:val="00E81594"/>
    <w:rsid w:val="00EA2570"/>
    <w:rsid w:val="00EB0373"/>
    <w:rsid w:val="00EB126A"/>
    <w:rsid w:val="00F10CAE"/>
    <w:rsid w:val="00F274F1"/>
    <w:rsid w:val="00F467C0"/>
    <w:rsid w:val="00FB4A2E"/>
    <w:rsid w:val="00FD1334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9E67"/>
  <w15:chartTrackingRefBased/>
  <w15:docId w15:val="{25BFC62B-C1D7-4ADC-A671-E1B0BDF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7DB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77DBC"/>
    <w:rPr>
      <w:color w:val="0563C1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77DB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283D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83D15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83D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83D15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C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.preserje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Uporabnik</cp:lastModifiedBy>
  <cp:revision>3</cp:revision>
  <cp:lastPrinted>2023-04-24T12:31:00Z</cp:lastPrinted>
  <dcterms:created xsi:type="dcterms:W3CDTF">2025-04-25T09:40:00Z</dcterms:created>
  <dcterms:modified xsi:type="dcterms:W3CDTF">2025-04-25T09:44:00Z</dcterms:modified>
</cp:coreProperties>
</file>